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88" w:rsidRDefault="008B7F88" w:rsidP="008B7F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</w:t>
      </w:r>
      <w:r>
        <w:rPr>
          <w:rFonts w:hint="eastAsia"/>
          <w:b/>
          <w:bCs/>
          <w:sz w:val="32"/>
          <w:szCs w:val="32"/>
        </w:rPr>
        <w:t>学年度第一学期高二</w:t>
      </w:r>
      <w:proofErr w:type="gramStart"/>
      <w:r>
        <w:rPr>
          <w:rFonts w:hint="eastAsia"/>
          <w:b/>
          <w:bCs/>
          <w:sz w:val="32"/>
          <w:szCs w:val="32"/>
        </w:rPr>
        <w:t>8</w:t>
      </w:r>
      <w:proofErr w:type="gramEnd"/>
      <w:r>
        <w:rPr>
          <w:rFonts w:hint="eastAsia"/>
          <w:b/>
          <w:bCs/>
          <w:sz w:val="32"/>
          <w:szCs w:val="32"/>
        </w:rPr>
        <w:t>班</w:t>
      </w:r>
      <w:r>
        <w:rPr>
          <w:rFonts w:hint="eastAsia"/>
          <w:b/>
          <w:bCs/>
          <w:sz w:val="32"/>
          <w:szCs w:val="32"/>
        </w:rPr>
        <w:t>工作计划</w:t>
      </w:r>
    </w:p>
    <w:p w:rsidR="008B7F88" w:rsidRDefault="00351679" w:rsidP="00351679">
      <w:pPr>
        <w:jc w:val="right"/>
      </w:pPr>
      <w:r>
        <w:rPr>
          <w:rFonts w:hint="eastAsia"/>
        </w:rPr>
        <w:t>高翀</w:t>
      </w:r>
      <w:proofErr w:type="gramStart"/>
      <w:r>
        <w:rPr>
          <w:rFonts w:hint="eastAsia"/>
        </w:rPr>
        <w:t>骅</w:t>
      </w:r>
      <w:proofErr w:type="gramEnd"/>
    </w:p>
    <w:p w:rsidR="008B7F88" w:rsidRDefault="008B7F88" w:rsidP="008B7F88">
      <w:pPr>
        <w:jc w:val="center"/>
      </w:pPr>
    </w:p>
    <w:p w:rsidR="008B7F88" w:rsidRDefault="008B7F88" w:rsidP="008B7F88">
      <w:pPr>
        <w:rPr>
          <w:rFonts w:ascii="sinsun" w:hAnsi="sinsun" w:cs="sinsun"/>
          <w:b/>
          <w:bCs/>
          <w:color w:val="000000"/>
          <w:sz w:val="32"/>
          <w:szCs w:val="32"/>
          <w:shd w:val="clear" w:color="auto" w:fill="FAFAFA"/>
        </w:rPr>
      </w:pPr>
      <w:r>
        <w:rPr>
          <w:rFonts w:ascii="sinsun" w:hAnsi="sinsun" w:cs="sinsun" w:hint="eastAsia"/>
          <w:b/>
          <w:bCs/>
          <w:color w:val="000000"/>
          <w:sz w:val="32"/>
          <w:szCs w:val="32"/>
          <w:shd w:val="clear" w:color="auto" w:fill="FAFAFA"/>
        </w:rPr>
        <w:t>【常规工作】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 w:hint="eastAsia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学习班主任考核条例，明确班主任的基本职责，向德育主任杨老师、张老师请教，</w:t>
      </w:r>
      <w:r w:rsidR="00351679">
        <w:rPr>
          <w:rFonts w:ascii="sinsun" w:hAnsi="sinsun" w:cs="sinsun" w:hint="eastAsia"/>
          <w:color w:val="000000"/>
          <w:szCs w:val="21"/>
          <w:shd w:val="clear" w:color="auto" w:fill="FAFAFA"/>
        </w:rPr>
        <w:t>跟着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带</w:t>
      </w:r>
      <w:proofErr w:type="gramStart"/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教老师</w:t>
      </w:r>
      <w:proofErr w:type="gramEnd"/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李耀华学习，也要积极向组内其他经验丰富的班主任求教。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强化学生行为规范教育；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 w:hint="eastAsia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落实好学生安全教育、法制教育；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关心学生的需求，协调好班级各项工作；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协助团委、体育教研组开展好体育节、社团节等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活动；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按时去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宿舍管理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夜自修，营造良好的学习生活环境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proofErr w:type="gramStart"/>
      <w:r>
        <w:rPr>
          <w:rFonts w:ascii="sinsun" w:hAnsi="sinsun" w:cs="sinsun" w:hint="eastAsia"/>
          <w:color w:val="000000"/>
          <w:szCs w:val="21"/>
          <w:shd w:val="clear" w:color="auto" w:fill="FAFAFA"/>
        </w:rPr>
        <w:t>一</w:t>
      </w:r>
      <w:proofErr w:type="gramEnd"/>
      <w:r>
        <w:rPr>
          <w:rFonts w:ascii="sinsun" w:hAnsi="sinsun" w:cs="sinsun" w:hint="eastAsia"/>
          <w:color w:val="000000"/>
          <w:szCs w:val="21"/>
          <w:shd w:val="clear" w:color="auto" w:fill="FAFAFA"/>
        </w:rPr>
        <w:t>以贯之地做好班风学风建设；</w:t>
      </w:r>
    </w:p>
    <w:p w:rsidR="008B7F88" w:rsidRDefault="00351679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纵向确保完成各级领导下达的任务指标。</w:t>
      </w:r>
      <w:bookmarkStart w:id="0" w:name="_GoBack"/>
      <w:bookmarkEnd w:id="0"/>
    </w:p>
    <w:p w:rsidR="008B7F88" w:rsidRPr="008B7F88" w:rsidRDefault="008B7F88" w:rsidP="008B7F88"/>
    <w:p w:rsidR="008B7F88" w:rsidRDefault="008B7F88" w:rsidP="008B7F8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【重点工作】</w:t>
      </w:r>
    </w:p>
    <w:p w:rsidR="008B7F88" w:rsidRDefault="008B7F88" w:rsidP="008B7F88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以节庆活动为载体，围绕学校工作重心开展“温馨校园</w:t>
      </w:r>
      <w:r>
        <w:t>-----</w:t>
      </w:r>
      <w:r>
        <w:rPr>
          <w:rFonts w:hint="eastAsia"/>
        </w:rPr>
        <w:t>格致幸福行”主题系列活动</w:t>
      </w:r>
    </w:p>
    <w:p w:rsidR="008B7F88" w:rsidRDefault="008B7F88" w:rsidP="008B7F88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在第</w:t>
      </w:r>
      <w:r>
        <w:t>30</w:t>
      </w:r>
      <w:r>
        <w:rPr>
          <w:rFonts w:hint="eastAsia"/>
        </w:rPr>
        <w:t>届教师节</w:t>
      </w:r>
      <w:r>
        <w:rPr>
          <w:rFonts w:hint="eastAsia"/>
        </w:rPr>
        <w:t>，开展“说出心里的困惑</w:t>
      </w:r>
      <w:r>
        <w:t>-----</w:t>
      </w:r>
      <w:r>
        <w:rPr>
          <w:rFonts w:hint="eastAsia"/>
        </w:rPr>
        <w:t>师生对话、共寻发展”主题活动，作为深化“温馨教室”活动的切入口，同时</w:t>
      </w:r>
      <w:r>
        <w:rPr>
          <w:rFonts w:hint="eastAsia"/>
        </w:rPr>
        <w:t>为基于学习科学的教学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提供研究的契合点；</w:t>
      </w:r>
    </w:p>
    <w:p w:rsidR="008B7F88" w:rsidRDefault="008B7F88" w:rsidP="008B7F88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喜迎</w:t>
      </w:r>
      <w:r>
        <w:t>140</w:t>
      </w:r>
      <w:r>
        <w:rPr>
          <w:rFonts w:hint="eastAsia"/>
        </w:rPr>
        <w:t>周年校庆，</w:t>
      </w:r>
      <w:r>
        <w:rPr>
          <w:rFonts w:hint="eastAsia"/>
        </w:rPr>
        <w:t>了解学生</w:t>
      </w:r>
      <w:r>
        <w:rPr>
          <w:rFonts w:hint="eastAsia"/>
        </w:rPr>
        <w:t>在上学期</w:t>
      </w:r>
      <w:r>
        <w:rPr>
          <w:rFonts w:hint="eastAsia"/>
        </w:rPr>
        <w:t>的</w:t>
      </w:r>
      <w:r>
        <w:rPr>
          <w:rFonts w:hint="eastAsia"/>
        </w:rPr>
        <w:t>活动</w:t>
      </w:r>
      <w:r>
        <w:rPr>
          <w:rFonts w:hint="eastAsia"/>
        </w:rPr>
        <w:t>情况，举办“格致因我们而精彩”电子小报编排评比</w:t>
      </w:r>
      <w:r>
        <w:rPr>
          <w:rFonts w:hint="eastAsia"/>
        </w:rPr>
        <w:t>；</w:t>
      </w:r>
    </w:p>
    <w:p w:rsidR="008B7F88" w:rsidRDefault="008B7F88" w:rsidP="008B7F88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迎接</w:t>
      </w:r>
      <w:r>
        <w:t>65</w:t>
      </w:r>
      <w:r>
        <w:rPr>
          <w:rFonts w:hint="eastAsia"/>
        </w:rPr>
        <w:t>周年国庆、</w:t>
      </w:r>
      <w:r>
        <w:rPr>
          <w:rFonts w:hint="eastAsia"/>
        </w:rPr>
        <w:t>配合</w:t>
      </w:r>
      <w:r>
        <w:rPr>
          <w:rFonts w:hint="eastAsia"/>
        </w:rPr>
        <w:t>甲午海战</w:t>
      </w:r>
      <w:r>
        <w:t>120</w:t>
      </w:r>
      <w:r>
        <w:rPr>
          <w:rFonts w:hint="eastAsia"/>
        </w:rPr>
        <w:t>周年</w:t>
      </w:r>
      <w:r>
        <w:rPr>
          <w:rFonts w:hint="eastAsia"/>
        </w:rPr>
        <w:t>纪念</w:t>
      </w:r>
      <w:r>
        <w:rPr>
          <w:rFonts w:hint="eastAsia"/>
        </w:rPr>
        <w:t>，开展“中国梦、我的梦”主题教育活动，结合时政教育，旨在让学生勿忘国耻，明确责任，强我中华。</w:t>
      </w:r>
    </w:p>
    <w:p w:rsidR="008B7F88" w:rsidRDefault="008B7F88" w:rsidP="008B7F88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加强队伍建设，提升育德能力，营造浓厚的育人氛围</w:t>
      </w:r>
    </w:p>
    <w:p w:rsidR="008B7F88" w:rsidRDefault="008B7F88" w:rsidP="008B7F88">
      <w:pPr>
        <w:numPr>
          <w:ilvl w:val="0"/>
          <w:numId w:val="4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hint="eastAsia"/>
        </w:rPr>
        <w:t>认真学习格致中学班主任</w:t>
      </w:r>
      <w:r>
        <w:rPr>
          <w:rFonts w:hint="eastAsia"/>
        </w:rPr>
        <w:t>考核条例</w:t>
      </w:r>
      <w:r>
        <w:rPr>
          <w:rFonts w:hint="eastAsia"/>
        </w:rPr>
        <w:t>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乐于奉献、勇于创新、</w:t>
      </w:r>
      <w:r>
        <w:rPr>
          <w:rFonts w:ascii="宋体" w:hAnsi="宋体" w:cs="宋体" w:hint="eastAsia"/>
          <w:color w:val="000000"/>
          <w:szCs w:val="21"/>
          <w:shd w:val="clear" w:color="auto" w:fill="FAFAFA"/>
        </w:rPr>
        <w:t>主动认真的开展工作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；</w:t>
      </w:r>
    </w:p>
    <w:p w:rsidR="008B7F88" w:rsidRDefault="008B7F88" w:rsidP="008B7F88">
      <w:pPr>
        <w:numPr>
          <w:ilvl w:val="0"/>
          <w:numId w:val="4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在班主任会议上学习德育工作的先进理念，争取能够让我们班级的班会课形成科学序列，拥有班级的特色，也切实对学生产生有益的影响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；</w:t>
      </w:r>
    </w:p>
    <w:p w:rsidR="008B7F88" w:rsidRDefault="008B7F88" w:rsidP="008B7F88">
      <w:pPr>
        <w:numPr>
          <w:ilvl w:val="0"/>
          <w:numId w:val="4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系统强化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班主任的育德基本功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，争取早日成为合格的班主任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。</w:t>
      </w:r>
    </w:p>
    <w:p w:rsidR="008B7F88" w:rsidRDefault="008B7F88" w:rsidP="008B7F88">
      <w:pPr>
        <w:numPr>
          <w:ilvl w:val="0"/>
          <w:numId w:val="5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丰富学生展示平台，提高学生综合素养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加强班级网页建设，凸显班级特色，展示班级风采；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强化社团建设，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对社团活动过程加强指导与反馈，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倡导社团创建特色；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lastRenderedPageBreak/>
        <w:t>努力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搭建平台，引导学生发展个性、提升素养；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 w:hint="eastAsia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继续周雯婕老师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创设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的志愿者服务岗位，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将服务类活动落到实处，让每一个学生学会感恩社会、回馈社会；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面临高二分班</w:t>
      </w:r>
      <w:r w:rsidR="00351679">
        <w:rPr>
          <w:rFonts w:ascii="sinsun" w:hAnsi="sinsun" w:cs="sinsun" w:hint="eastAsia"/>
          <w:color w:val="000000"/>
          <w:szCs w:val="21"/>
          <w:shd w:val="clear" w:color="auto" w:fill="FAFAFA"/>
        </w:rPr>
        <w:t>，切实了解学生的兴趣和能力指向，给与恰当的引导，为高三学习奠定基础。</w:t>
      </w:r>
    </w:p>
    <w:sectPr w:rsidR="008B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n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1E4A"/>
    <w:multiLevelType w:val="singleLevel"/>
    <w:tmpl w:val="53FC1E4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FC1F89"/>
    <w:multiLevelType w:val="singleLevel"/>
    <w:tmpl w:val="53FC1F8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3FC23D1"/>
    <w:multiLevelType w:val="singleLevel"/>
    <w:tmpl w:val="53FC23D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3FC27BB"/>
    <w:multiLevelType w:val="singleLevel"/>
    <w:tmpl w:val="53FC27B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3FC48C1"/>
    <w:multiLevelType w:val="singleLevel"/>
    <w:tmpl w:val="53FC48C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3FC48E7"/>
    <w:multiLevelType w:val="singleLevel"/>
    <w:tmpl w:val="53FC48E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3FD489F"/>
    <w:multiLevelType w:val="singleLevel"/>
    <w:tmpl w:val="53FD48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8"/>
    <w:rsid w:val="00351679"/>
    <w:rsid w:val="00525ADE"/>
    <w:rsid w:val="008B7F88"/>
    <w:rsid w:val="00C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691</Characters>
  <Application>Microsoft Office Word</Application>
  <DocSecurity>0</DocSecurity>
  <Lines>5</Lines>
  <Paragraphs>1</Paragraphs>
  <ScaleCrop>false</ScaleCrop>
  <Company>mycomputer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2</cp:revision>
  <dcterms:created xsi:type="dcterms:W3CDTF">2014-09-14T13:17:00Z</dcterms:created>
  <dcterms:modified xsi:type="dcterms:W3CDTF">2014-09-14T13:29:00Z</dcterms:modified>
</cp:coreProperties>
</file>