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3A" w:rsidRDefault="0055293A" w:rsidP="00496F2C">
      <w:pPr>
        <w:spacing w:line="440" w:lineRule="exact"/>
        <w:jc w:val="center"/>
        <w:rPr>
          <w:b/>
          <w:sz w:val="28"/>
        </w:rPr>
      </w:pPr>
      <w:r>
        <w:rPr>
          <w:rFonts w:hint="eastAsia"/>
          <w:b/>
          <w:sz w:val="28"/>
        </w:rPr>
        <w:t>进入高中让学生乐于上学</w:t>
      </w:r>
    </w:p>
    <w:p w:rsidR="0055293A" w:rsidRPr="00DD2C4B" w:rsidRDefault="0055293A" w:rsidP="00BC0A61">
      <w:pPr>
        <w:spacing w:line="440" w:lineRule="exact"/>
        <w:jc w:val="right"/>
        <w:rPr>
          <w:sz w:val="24"/>
        </w:rPr>
      </w:pPr>
      <w:r w:rsidRPr="00BC0A61">
        <w:rPr>
          <w:sz w:val="24"/>
        </w:rPr>
        <w:t>——2015</w:t>
      </w:r>
      <w:r w:rsidRPr="00BC0A61">
        <w:rPr>
          <w:rFonts w:hint="eastAsia"/>
          <w:sz w:val="24"/>
        </w:rPr>
        <w:t>届</w:t>
      </w:r>
      <w:r w:rsidRPr="00BC0A61">
        <w:rPr>
          <w:sz w:val="24"/>
        </w:rPr>
        <w:t>6</w:t>
      </w:r>
      <w:r w:rsidRPr="00BC0A61">
        <w:rPr>
          <w:rFonts w:hint="eastAsia"/>
          <w:sz w:val="24"/>
        </w:rPr>
        <w:t>班个案报告</w:t>
      </w:r>
      <w:r w:rsidRPr="00DD2C4B">
        <w:rPr>
          <w:sz w:val="24"/>
        </w:rPr>
        <w:t xml:space="preserve"> </w:t>
      </w:r>
      <w:r w:rsidRPr="00DD2C4B">
        <w:rPr>
          <w:rFonts w:hint="eastAsia"/>
          <w:sz w:val="24"/>
        </w:rPr>
        <w:t>徐云</w:t>
      </w:r>
    </w:p>
    <w:p w:rsidR="0055293A" w:rsidRDefault="0055293A" w:rsidP="00496F2C">
      <w:pPr>
        <w:pStyle w:val="ListParagraph"/>
        <w:numPr>
          <w:ilvl w:val="0"/>
          <w:numId w:val="1"/>
        </w:numPr>
        <w:spacing w:line="440" w:lineRule="exact"/>
        <w:ind w:firstLineChars="0"/>
      </w:pPr>
      <w:r>
        <w:rPr>
          <w:rFonts w:hint="eastAsia"/>
        </w:rPr>
        <w:t>现状分析</w:t>
      </w:r>
    </w:p>
    <w:p w:rsidR="0055293A" w:rsidRDefault="0055293A" w:rsidP="00E54CE4">
      <w:pPr>
        <w:spacing w:line="440" w:lineRule="exact"/>
        <w:ind w:firstLineChars="200" w:firstLine="31680"/>
      </w:pPr>
      <w:r>
        <w:rPr>
          <w:rFonts w:hint="eastAsia"/>
        </w:rPr>
        <w:t>小琪同学，高一女生，毕业于市十中学，兴趣爱好广泛，性格活泼天真，玩心较重，自荐担任班级电教员及政治课代表。高中入学后不能适应高中学习生活，学期初出现厌学情绪，对学校及作业产生抵触心理，作业无法及时完成，不愿来学校上学，并且家长经过多方家庭教育及心理疏导后仍不见起色，</w:t>
      </w:r>
      <w:smartTag w:uri="urn:schemas-microsoft-com:office:smarttags" w:element="PersonName">
        <w:smartTagPr>
          <w:attr w:name="ProductID" w:val="向"/>
        </w:smartTagPr>
        <w:r>
          <w:rPr>
            <w:rFonts w:hint="eastAsia"/>
          </w:rPr>
          <w:t>向</w:t>
        </w:r>
      </w:smartTag>
      <w:r>
        <w:rPr>
          <w:rFonts w:hint="eastAsia"/>
        </w:rPr>
        <w:t>老师求助。</w:t>
      </w:r>
    </w:p>
    <w:p w:rsidR="0055293A" w:rsidRDefault="0055293A" w:rsidP="00496F2C">
      <w:pPr>
        <w:pStyle w:val="ListParagraph"/>
        <w:numPr>
          <w:ilvl w:val="0"/>
          <w:numId w:val="1"/>
        </w:numPr>
        <w:spacing w:line="440" w:lineRule="exact"/>
        <w:ind w:firstLineChars="0"/>
      </w:pPr>
      <w:r>
        <w:rPr>
          <w:rFonts w:hint="eastAsia"/>
        </w:rPr>
        <w:t>问题归因</w:t>
      </w:r>
    </w:p>
    <w:p w:rsidR="0055293A" w:rsidRDefault="0055293A" w:rsidP="00496F2C">
      <w:pPr>
        <w:pStyle w:val="ListParagraph"/>
        <w:numPr>
          <w:ilvl w:val="0"/>
          <w:numId w:val="2"/>
        </w:numPr>
        <w:spacing w:line="440" w:lineRule="exact"/>
        <w:ind w:firstLineChars="0"/>
      </w:pPr>
      <w:r>
        <w:rPr>
          <w:rFonts w:hint="eastAsia"/>
        </w:rPr>
        <w:t>家庭教育因素</w:t>
      </w:r>
    </w:p>
    <w:p w:rsidR="0055293A" w:rsidRDefault="0055293A" w:rsidP="00E54CE4">
      <w:pPr>
        <w:spacing w:line="440" w:lineRule="exact"/>
        <w:ind w:firstLineChars="200" w:firstLine="31680"/>
      </w:pPr>
      <w:r>
        <w:rPr>
          <w:rFonts w:hint="eastAsia"/>
        </w:rPr>
        <w:t>该生母亲是小学语文教师，父亲长期在外地工作，每周末回家，平时与母亲、外公同住。因此，家中长辈对学生常常是宠爱有加，加之学生非常不容易地考入格致中学，家长对学生提出的要求更是言听计从，几乎已经到了溺爱的程度。</w:t>
      </w:r>
    </w:p>
    <w:p w:rsidR="0055293A" w:rsidRPr="005D4A8E" w:rsidRDefault="0055293A" w:rsidP="00E54CE4">
      <w:pPr>
        <w:spacing w:line="440" w:lineRule="exact"/>
        <w:ind w:firstLineChars="200" w:firstLine="31680"/>
      </w:pPr>
      <w:r>
        <w:rPr>
          <w:rFonts w:hint="eastAsia"/>
        </w:rPr>
        <w:t>另一方面由于母亲从事教育行业，家中学习氛围浓厚，该生的表哥也正巧是刚刚凭借化学竞赛中的优异成绩被保送进入清华大学的格致应届高三毕业生，在这样一个教育性、榜样性、学习型的家庭中成长，无形中也给她带来了巨大的压力。</w:t>
      </w:r>
    </w:p>
    <w:p w:rsidR="0055293A" w:rsidRDefault="0055293A" w:rsidP="00496F2C">
      <w:pPr>
        <w:pStyle w:val="ListParagraph"/>
        <w:numPr>
          <w:ilvl w:val="0"/>
          <w:numId w:val="2"/>
        </w:numPr>
        <w:spacing w:line="440" w:lineRule="exact"/>
        <w:ind w:firstLineChars="0"/>
      </w:pPr>
      <w:r>
        <w:rPr>
          <w:rFonts w:hint="eastAsia"/>
        </w:rPr>
        <w:t>学生求学背景影响因素</w:t>
      </w:r>
    </w:p>
    <w:p w:rsidR="0055293A" w:rsidRDefault="0055293A" w:rsidP="00E54CE4">
      <w:pPr>
        <w:spacing w:line="440" w:lineRule="exact"/>
        <w:ind w:firstLineChars="200" w:firstLine="31680"/>
      </w:pPr>
      <w:r>
        <w:rPr>
          <w:rFonts w:hint="eastAsia"/>
        </w:rPr>
        <w:t>该生毕业于市十中学，在初中阶段的学习情况总体而言属于中等偏上，对自身的学习要求也不高，可以说是抱着得过且过的态度参加的中考，最终进入哪所高中在学生本人看来其实是无所谓的。</w:t>
      </w:r>
    </w:p>
    <w:p w:rsidR="0055293A" w:rsidRDefault="0055293A" w:rsidP="00E54CE4">
      <w:pPr>
        <w:spacing w:line="440" w:lineRule="exact"/>
        <w:ind w:firstLineChars="200" w:firstLine="31680"/>
      </w:pPr>
      <w:r>
        <w:rPr>
          <w:rFonts w:hint="eastAsia"/>
        </w:rPr>
        <w:t>再者，学生经历了高负荷的初三复习备考之后，认为自己在学习上和心理上的承受能力已经达到了极限，向往一个多姿多彩的高中生活，寄希望于在高中阶段，尤其是暑假及高一年级获得身心上的充分释放，积极展现自己的才华和能力，并从中提升培养自身的综合素养，得到更加全面的学习体验。</w:t>
      </w:r>
    </w:p>
    <w:p w:rsidR="0055293A" w:rsidRDefault="0055293A" w:rsidP="00496F2C">
      <w:pPr>
        <w:pStyle w:val="ListParagraph"/>
        <w:numPr>
          <w:ilvl w:val="0"/>
          <w:numId w:val="2"/>
        </w:numPr>
        <w:spacing w:line="440" w:lineRule="exact"/>
        <w:ind w:firstLineChars="0"/>
      </w:pPr>
      <w:r>
        <w:rPr>
          <w:rFonts w:hint="eastAsia"/>
        </w:rPr>
        <w:t>高中学情客观因素</w:t>
      </w:r>
    </w:p>
    <w:p w:rsidR="0055293A" w:rsidRDefault="0055293A" w:rsidP="00E54CE4">
      <w:pPr>
        <w:spacing w:line="440" w:lineRule="exact"/>
        <w:ind w:firstLineChars="200" w:firstLine="31680"/>
      </w:pPr>
      <w:r>
        <w:rPr>
          <w:rFonts w:hint="eastAsia"/>
        </w:rPr>
        <w:t>高中的学习更加注重学科结构的系统性、逻辑性和综合性，课堂教学容量增大，进度加快，灵活性增加，以落实“双基”和培养能力为重，以理解和实践应用为主，因此对于学生的学习要求和学习方法相较于初中而言是有了跨越式的提高。</w:t>
      </w:r>
    </w:p>
    <w:p w:rsidR="0055293A" w:rsidRPr="003657E9" w:rsidRDefault="0055293A" w:rsidP="00E54CE4">
      <w:pPr>
        <w:spacing w:line="440" w:lineRule="exact"/>
        <w:ind w:firstLineChars="200" w:firstLine="31680"/>
      </w:pPr>
      <w:r>
        <w:rPr>
          <w:rFonts w:hint="eastAsia"/>
        </w:rPr>
        <w:t>另一方面，对于刚刚结束中考，踏入高中校门的同学们来说，由于进入高中后，无论在学习上，还是在生活上，都会发生很大的变化，遇到各种各样的困惑，因此对他们来说，心理状态的适应、松懈心理的克服以及抗压能力的承受等等都是一种不小的挑战，更快更好地完成初高中的衔接过程是每一个人需要深入思考的课题。</w:t>
      </w:r>
    </w:p>
    <w:p w:rsidR="0055293A" w:rsidRDefault="0055293A" w:rsidP="00496F2C">
      <w:pPr>
        <w:pStyle w:val="ListParagraph"/>
        <w:numPr>
          <w:ilvl w:val="0"/>
          <w:numId w:val="1"/>
        </w:numPr>
        <w:spacing w:line="440" w:lineRule="exact"/>
        <w:ind w:firstLineChars="0"/>
      </w:pPr>
      <w:r>
        <w:rPr>
          <w:rFonts w:hint="eastAsia"/>
        </w:rPr>
        <w:t>目标制定</w:t>
      </w:r>
    </w:p>
    <w:p w:rsidR="0055293A" w:rsidRDefault="0055293A" w:rsidP="00496F2C">
      <w:pPr>
        <w:pStyle w:val="ListParagraph"/>
        <w:numPr>
          <w:ilvl w:val="0"/>
          <w:numId w:val="3"/>
        </w:numPr>
        <w:spacing w:line="440" w:lineRule="exact"/>
        <w:ind w:firstLineChars="0"/>
      </w:pPr>
      <w:r>
        <w:rPr>
          <w:rFonts w:hint="eastAsia"/>
        </w:rPr>
        <w:t>近期目标：</w:t>
      </w:r>
    </w:p>
    <w:p w:rsidR="0055293A" w:rsidRDefault="0055293A" w:rsidP="00E54CE4">
      <w:pPr>
        <w:pStyle w:val="ListParagraph"/>
        <w:spacing w:line="440" w:lineRule="exact"/>
        <w:ind w:left="780" w:firstLine="31680"/>
      </w:pPr>
      <w:r>
        <w:rPr>
          <w:rFonts w:hint="eastAsia"/>
        </w:rPr>
        <w:t>通过家长、学校、学生自己三方联动，及时疏导厌学情绪，减缓抵触心理，第一步是让学生每天愿意来学校上学。</w:t>
      </w:r>
    </w:p>
    <w:p w:rsidR="0055293A" w:rsidRDefault="0055293A" w:rsidP="00496F2C">
      <w:pPr>
        <w:pStyle w:val="ListParagraph"/>
        <w:numPr>
          <w:ilvl w:val="0"/>
          <w:numId w:val="3"/>
        </w:numPr>
        <w:spacing w:line="440" w:lineRule="exact"/>
        <w:ind w:firstLineChars="0"/>
      </w:pPr>
      <w:r>
        <w:rPr>
          <w:rFonts w:hint="eastAsia"/>
        </w:rPr>
        <w:t>中期目标：</w:t>
      </w:r>
    </w:p>
    <w:p w:rsidR="0055293A" w:rsidRDefault="0055293A" w:rsidP="00E54CE4">
      <w:pPr>
        <w:pStyle w:val="ListParagraph"/>
        <w:spacing w:line="440" w:lineRule="exact"/>
        <w:ind w:left="780" w:firstLine="31680"/>
      </w:pPr>
      <w:r>
        <w:rPr>
          <w:rFonts w:hint="eastAsia"/>
        </w:rPr>
        <w:t>通过肯定学生已有的成绩，鼓励参与学校活动班级建设，双管齐下明显改善对作业以及对学校的抵触情绪，让学生感受到每天学校生活的价值和意义。</w:t>
      </w:r>
    </w:p>
    <w:p w:rsidR="0055293A" w:rsidRDefault="0055293A" w:rsidP="00496F2C">
      <w:pPr>
        <w:pStyle w:val="ListParagraph"/>
        <w:numPr>
          <w:ilvl w:val="0"/>
          <w:numId w:val="3"/>
        </w:numPr>
        <w:spacing w:line="440" w:lineRule="exact"/>
        <w:ind w:firstLineChars="0"/>
      </w:pPr>
      <w:r>
        <w:rPr>
          <w:rFonts w:hint="eastAsia"/>
        </w:rPr>
        <w:t>远期目标：</w:t>
      </w:r>
    </w:p>
    <w:p w:rsidR="0055293A" w:rsidRDefault="0055293A" w:rsidP="00E54CE4">
      <w:pPr>
        <w:pStyle w:val="ListParagraph"/>
        <w:spacing w:line="440" w:lineRule="exact"/>
        <w:ind w:left="780" w:firstLine="31680"/>
      </w:pPr>
      <w:r>
        <w:rPr>
          <w:rFonts w:hint="eastAsia"/>
        </w:rPr>
        <w:t>通过逐步引导及班级共性问题的探讨，让学生享受学校生活，享受班集体的温暖，每天乐于来到学校上学。</w:t>
      </w:r>
    </w:p>
    <w:p w:rsidR="0055293A" w:rsidRDefault="0055293A" w:rsidP="00496F2C">
      <w:pPr>
        <w:pStyle w:val="ListParagraph"/>
        <w:numPr>
          <w:ilvl w:val="0"/>
          <w:numId w:val="1"/>
        </w:numPr>
        <w:spacing w:line="440" w:lineRule="exact"/>
        <w:ind w:firstLineChars="0"/>
      </w:pPr>
      <w:r>
        <w:rPr>
          <w:rFonts w:hint="eastAsia"/>
        </w:rPr>
        <w:t>教育过程</w:t>
      </w:r>
    </w:p>
    <w:p w:rsidR="0055293A" w:rsidRDefault="0055293A" w:rsidP="00E61D3D">
      <w:pPr>
        <w:pStyle w:val="ListParagraph"/>
        <w:numPr>
          <w:ilvl w:val="0"/>
          <w:numId w:val="4"/>
        </w:numPr>
        <w:spacing w:line="440" w:lineRule="exact"/>
        <w:ind w:firstLineChars="0"/>
      </w:pPr>
      <w:r w:rsidRPr="00496F2C">
        <w:rPr>
          <w:rFonts w:hint="eastAsia"/>
        </w:rPr>
        <w:t>改变观念，接受自我。</w:t>
      </w:r>
      <w:r w:rsidRPr="00496F2C">
        <w:t xml:space="preserve"> </w:t>
      </w:r>
    </w:p>
    <w:p w:rsidR="0055293A" w:rsidRDefault="0055293A" w:rsidP="00E54CE4">
      <w:pPr>
        <w:pStyle w:val="ListParagraph"/>
        <w:spacing w:line="440" w:lineRule="exact"/>
        <w:ind w:firstLine="31680"/>
      </w:pPr>
      <w:r w:rsidRPr="00496F2C">
        <w:rPr>
          <w:rFonts w:hint="eastAsia"/>
        </w:rPr>
        <w:t>让厌学学生重新</w:t>
      </w:r>
      <w:r>
        <w:rPr>
          <w:rFonts w:hint="eastAsia"/>
        </w:rPr>
        <w:t>认识自我价值，形成良好的自我意识，这是变厌学为乐学的重要一环。</w:t>
      </w:r>
      <w:r w:rsidRPr="00496F2C">
        <w:rPr>
          <w:rFonts w:hint="eastAsia"/>
        </w:rPr>
        <w:t>认真地发现厌学学生所表现出</w:t>
      </w:r>
      <w:r>
        <w:rPr>
          <w:rFonts w:hint="eastAsia"/>
        </w:rPr>
        <w:t>来的良好、积极的学习态度和行为，从正面予以肯定，并不断强化，让她</w:t>
      </w:r>
      <w:r w:rsidRPr="00496F2C">
        <w:rPr>
          <w:rFonts w:hint="eastAsia"/>
        </w:rPr>
        <w:t>在前后比较中接受自我，认识到自己并非无</w:t>
      </w:r>
      <w:r>
        <w:rPr>
          <w:rFonts w:hint="eastAsia"/>
        </w:rPr>
        <w:t>可救药，而是能学好的，相信自己也是一个有能力、有前途、受尊重的</w:t>
      </w:r>
      <w:r w:rsidRPr="00496F2C">
        <w:rPr>
          <w:rFonts w:hint="eastAsia"/>
        </w:rPr>
        <w:t>，改变自己无能的观念。当然，对厌学学生的评价必须客观、中肯、善意，不能讽刺偏激，以免增添逆反情绪。</w:t>
      </w:r>
      <w:r w:rsidRPr="00496F2C">
        <w:t xml:space="preserve"> </w:t>
      </w:r>
    </w:p>
    <w:p w:rsidR="0055293A" w:rsidRDefault="0055293A" w:rsidP="00003D47">
      <w:pPr>
        <w:pStyle w:val="ListParagraph"/>
        <w:numPr>
          <w:ilvl w:val="0"/>
          <w:numId w:val="4"/>
        </w:numPr>
        <w:spacing w:line="440" w:lineRule="exact"/>
        <w:ind w:firstLineChars="0"/>
      </w:pPr>
      <w:r w:rsidRPr="00496F2C">
        <w:rPr>
          <w:rFonts w:hint="eastAsia"/>
        </w:rPr>
        <w:t>把学校教育与家庭教育有机结合起来。</w:t>
      </w:r>
      <w:r w:rsidRPr="00496F2C">
        <w:t xml:space="preserve">  </w:t>
      </w:r>
    </w:p>
    <w:p w:rsidR="0055293A" w:rsidRDefault="0055293A" w:rsidP="00E54CE4">
      <w:pPr>
        <w:pStyle w:val="ListParagraph"/>
        <w:spacing w:line="440" w:lineRule="exact"/>
        <w:ind w:firstLine="31680"/>
      </w:pPr>
      <w:r w:rsidRPr="00496F2C">
        <w:rPr>
          <w:rFonts w:hint="eastAsia"/>
        </w:rPr>
        <w:t>良好的家庭教育对培养学生积极的学习态度十分重要。作为家长，首先要营造</w:t>
      </w:r>
      <w:r>
        <w:rPr>
          <w:rFonts w:hint="eastAsia"/>
        </w:rPr>
        <w:t>积极</w:t>
      </w:r>
      <w:r w:rsidRPr="00496F2C">
        <w:rPr>
          <w:rFonts w:hint="eastAsia"/>
        </w:rPr>
        <w:t>和睦的家庭环境，因为家庭关系对孩子的影响是最直接的，也是最强烈的。</w:t>
      </w:r>
      <w:r>
        <w:rPr>
          <w:rFonts w:hint="eastAsia"/>
        </w:rPr>
        <w:t>鉴于该生家庭教育中存在的过分依赖、过分宠爱，以及极其或缺的挫折教育与家长进行充分沟通，家长要舍得对孩子说不，适当的时候家长有必要采取一些强硬措施主导地要求学生完成应有的学习任务。只有学校与家长</w:t>
      </w:r>
      <w:r w:rsidRPr="00496F2C">
        <w:rPr>
          <w:rFonts w:hint="eastAsia"/>
        </w:rPr>
        <w:t>相互配合建立疏导型的教育方式，</w:t>
      </w:r>
      <w:r>
        <w:rPr>
          <w:rFonts w:hint="eastAsia"/>
        </w:rPr>
        <w:t>从而能够</w:t>
      </w:r>
      <w:r w:rsidRPr="00496F2C">
        <w:rPr>
          <w:rFonts w:hint="eastAsia"/>
        </w:rPr>
        <w:t>根据学生或子女的年龄特点，生理和心理发展情况，兴趣，要求等，运用多种形式，进行启发式引导，绝不能采取强制型的管教方式。也应给学生或子女一些挫折教育，自立锻炼以及心理调节培训，想方设法增强学生或子女抗御精神负担的能力，以增强学习信心。</w:t>
      </w:r>
      <w:r w:rsidRPr="00496F2C">
        <w:t xml:space="preserve">  </w:t>
      </w:r>
    </w:p>
    <w:p w:rsidR="0055293A" w:rsidRDefault="0055293A" w:rsidP="00CD31E9">
      <w:pPr>
        <w:pStyle w:val="ListParagraph"/>
        <w:numPr>
          <w:ilvl w:val="0"/>
          <w:numId w:val="4"/>
        </w:numPr>
        <w:spacing w:line="440" w:lineRule="exact"/>
        <w:ind w:firstLineChars="0"/>
      </w:pPr>
      <w:r>
        <w:rPr>
          <w:rFonts w:hint="eastAsia"/>
        </w:rPr>
        <w:t>重视激发、</w:t>
      </w:r>
      <w:r w:rsidRPr="00496F2C">
        <w:rPr>
          <w:rFonts w:hint="eastAsia"/>
        </w:rPr>
        <w:t>培养学生的自尊心和自信心。</w:t>
      </w:r>
      <w:r w:rsidRPr="00496F2C">
        <w:t xml:space="preserve">  </w:t>
      </w:r>
    </w:p>
    <w:p w:rsidR="0055293A" w:rsidRDefault="0055293A" w:rsidP="00E54CE4">
      <w:pPr>
        <w:pStyle w:val="ListParagraph"/>
        <w:spacing w:line="440" w:lineRule="exact"/>
        <w:ind w:firstLine="31680"/>
      </w:pPr>
      <w:r w:rsidRPr="00496F2C">
        <w:rPr>
          <w:rFonts w:hint="eastAsia"/>
        </w:rPr>
        <w:t>社会群体的组织者和教育者是否重视激发，培养和发挥其成员的自尊心和自信心，在工作或学习上所产生的效果是不大一样的。只有使那些厌学的学生充满了自尊心和自信心，才能使其严于律己，勤奋学习，推动其努力完成学习和工作任务。学校是执行社会化使命的专门群体，教师对于促进学生的社会化，自我意识的社会化方式去影响学生，多启发诱导，排除其自卑，厌学等心理障碍。</w:t>
      </w:r>
    </w:p>
    <w:p w:rsidR="0055293A" w:rsidRDefault="0055293A" w:rsidP="00E54CE4">
      <w:pPr>
        <w:pStyle w:val="ListParagraph"/>
        <w:spacing w:line="440" w:lineRule="exact"/>
        <w:ind w:firstLine="31680"/>
      </w:pPr>
      <w:r>
        <w:rPr>
          <w:rFonts w:hint="eastAsia"/>
        </w:rPr>
        <w:t>具体执行中，先以学生自荐担任的电教员为由，暗示该生在班级同学</w:t>
      </w:r>
      <w:smartTag w:uri="urn:schemas-microsoft-com:office:smarttags" w:element="PersonName">
        <w:smartTagPr>
          <w:attr w:name="ProductID" w:val="班主任"/>
        </w:smartTagPr>
        <w:r>
          <w:rPr>
            <w:rFonts w:hint="eastAsia"/>
          </w:rPr>
          <w:t>和</w:t>
        </w:r>
      </w:smartTag>
      <w:r>
        <w:rPr>
          <w:rFonts w:hint="eastAsia"/>
        </w:rPr>
        <w:t>老师心目中不可或缺的地位，引导学生将电教员的职务内化为每天到校的一个重要因素。与此同时，鼓励学生积极参加学校、班级组织的各项，并给予该生更多地参与活动的机会，如推荐其参加学生电视台的拍摄制作，指派该生负责班级军训等主题活动的</w:t>
      </w:r>
      <w:r>
        <w:t>DV</w:t>
      </w:r>
      <w:r>
        <w:rPr>
          <w:rFonts w:hint="eastAsia"/>
        </w:rPr>
        <w:t>制作任务。</w:t>
      </w:r>
    </w:p>
    <w:p w:rsidR="0055293A" w:rsidRDefault="0055293A" w:rsidP="00496F2C">
      <w:pPr>
        <w:pStyle w:val="ListParagraph"/>
        <w:spacing w:line="440" w:lineRule="exact"/>
        <w:ind w:left="420" w:firstLineChars="0" w:firstLine="0"/>
      </w:pPr>
      <w:r w:rsidRPr="00496F2C">
        <w:t>4</w:t>
      </w:r>
      <w:r w:rsidRPr="00496F2C">
        <w:rPr>
          <w:rFonts w:hint="eastAsia"/>
        </w:rPr>
        <w:t>、建立融洽和谐的师生关系。</w:t>
      </w:r>
      <w:r w:rsidRPr="00496F2C">
        <w:t xml:space="preserve">  </w:t>
      </w:r>
    </w:p>
    <w:p w:rsidR="0055293A" w:rsidRDefault="0055293A" w:rsidP="00E54CE4">
      <w:pPr>
        <w:pStyle w:val="ListParagraph"/>
        <w:spacing w:line="440" w:lineRule="exact"/>
        <w:ind w:firstLine="31680"/>
      </w:pPr>
      <w:r w:rsidRPr="00496F2C">
        <w:rPr>
          <w:rFonts w:hint="eastAsia"/>
        </w:rPr>
        <w:t>师生情感的融洽，不仅能保证教学的顺利进行，而且能吸引学生的注意力，调动学生学习的积极性和主动性，教育心理学表明，情感具有迁移功能，是打开学生心灵之窗的钥匙。教师若能与学生平等相处，变传统的师生关系为平等，互尊互爱的新型师生关系，缩短心理上的距离，变课堂上接触学生为平时多主动接触学生，变守住讲坛授课为深入到学生座位中间讲课，缩短师生之间在时空上的距离，真诚地关心爱护和尊重学生，充分挖掘其闪光点给予鼓励和表扬，使他们感受到老师那颗慈母般的爱心，这样的教师一定得到学生的尊重，使同学们专心致志地听课，以积极的态度，加倍的努力对待学习。</w:t>
      </w:r>
    </w:p>
    <w:p w:rsidR="0055293A" w:rsidRDefault="0055293A" w:rsidP="00E54CE4">
      <w:pPr>
        <w:pStyle w:val="ListParagraph"/>
        <w:spacing w:line="440" w:lineRule="exact"/>
        <w:ind w:firstLine="31680"/>
      </w:pPr>
      <w:r>
        <w:rPr>
          <w:rFonts w:hint="eastAsia"/>
        </w:rPr>
        <w:t>在家长向学校求助的第一时刻，作为班主任首先介入家长和学生近期的学习生活状态的探讨，之后又进一步咨询优秀有经验的</w:t>
      </w:r>
      <w:smartTag w:uri="urn:schemas-microsoft-com:office:smarttags" w:element="PersonName">
        <w:smartTagPr>
          <w:attr w:name="ProductID" w:val="班主任"/>
        </w:smartTagPr>
        <w:r>
          <w:rPr>
            <w:rFonts w:hint="eastAsia"/>
          </w:rPr>
          <w:t>班主任</w:t>
        </w:r>
      </w:smartTag>
      <w:r>
        <w:rPr>
          <w:rFonts w:hint="eastAsia"/>
        </w:rPr>
        <w:t>老师同类案例的疏导方案。同时与学校的专业心理老师取得联系，告知初步情况，要求予以配合关注动向。另外，结合党支部党员结对的要求，将该生申报与学校电视台的负责老师结对，刚好能够在</w:t>
      </w:r>
      <w:r>
        <w:t>DV</w:t>
      </w:r>
      <w:r>
        <w:rPr>
          <w:rFonts w:hint="eastAsia"/>
        </w:rPr>
        <w:t>拍摄制作中增加兴趣，学习技能，并与老师之间建立充分的信任，便于及时了解思想动态。</w:t>
      </w:r>
    </w:p>
    <w:p w:rsidR="0055293A" w:rsidRDefault="0055293A" w:rsidP="009E2052">
      <w:pPr>
        <w:pStyle w:val="ListParagraph"/>
        <w:numPr>
          <w:ilvl w:val="0"/>
          <w:numId w:val="5"/>
        </w:numPr>
        <w:spacing w:line="440" w:lineRule="exact"/>
        <w:ind w:firstLineChars="0"/>
      </w:pPr>
      <w:r w:rsidRPr="00496F2C">
        <w:rPr>
          <w:rFonts w:hint="eastAsia"/>
        </w:rPr>
        <w:t>改善环境，愉悦心境。</w:t>
      </w:r>
      <w:r w:rsidRPr="00496F2C">
        <w:t xml:space="preserve"> </w:t>
      </w:r>
    </w:p>
    <w:p w:rsidR="0055293A" w:rsidRDefault="0055293A" w:rsidP="00E54CE4">
      <w:pPr>
        <w:pStyle w:val="ListParagraph"/>
        <w:spacing w:line="440" w:lineRule="exact"/>
        <w:ind w:firstLine="31680"/>
      </w:pPr>
      <w:r w:rsidRPr="00496F2C">
        <w:rPr>
          <w:rFonts w:hint="eastAsia"/>
        </w:rPr>
        <w:t>要改变厌学学生对生活的态度、对学习的认识，首先就必须要改善他们所处的环境。一个好的环境需要社会、家庭、学校之间相互配合。社会的鼓励、家长的关怀、教师的重视、同学的友好都有利于营造一个重学、乐学的氛围，消除厌学学生被抛弃、被歧视的感觉，对学习由厌恶感、恐惧感变为愉悦感、舒适感，从而积极、主动、愉快地开始新环境中的生活、学习。</w:t>
      </w:r>
    </w:p>
    <w:p w:rsidR="0055293A" w:rsidRDefault="0055293A" w:rsidP="00496F2C">
      <w:pPr>
        <w:pStyle w:val="ListParagraph"/>
        <w:numPr>
          <w:ilvl w:val="0"/>
          <w:numId w:val="1"/>
        </w:numPr>
        <w:spacing w:line="440" w:lineRule="exact"/>
        <w:ind w:firstLineChars="0"/>
      </w:pPr>
      <w:r>
        <w:rPr>
          <w:rFonts w:hint="eastAsia"/>
        </w:rPr>
        <w:t>分析反思</w:t>
      </w:r>
    </w:p>
    <w:p w:rsidR="0055293A" w:rsidRPr="009D6B83" w:rsidRDefault="0055293A" w:rsidP="00A77840">
      <w:pPr>
        <w:spacing w:line="440" w:lineRule="exact"/>
        <w:ind w:firstLineChars="200" w:firstLine="31680"/>
      </w:pPr>
      <w:r>
        <w:rPr>
          <w:rFonts w:hint="eastAsia"/>
        </w:rPr>
        <w:t>从初中升入高中是同学们学习生活的一次跨越，也是人生道路上的一次飞跃。面对迎面而来的高一生活，同学们会感到新鲜好奇，会有渴望、有憧憬，可更多的则是迷惘，会产生紧张、不安的心理。从初中跨入高中，同学们面临着学习、生活、新旧环境的巨大差异，一时还不能很快地适应，以至于产生诸多的心理不适。是否能及时调整初、高中过渡阶段的心态，直接关系到同学们能否尽快顺利地适应高中的学习和生活，甚至关系到整个高中阶段的学习和今后的人生。</w:t>
      </w:r>
    </w:p>
    <w:sectPr w:rsidR="0055293A" w:rsidRPr="009D6B83" w:rsidSect="00732A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93A" w:rsidRDefault="0055293A" w:rsidP="00DD2C4B">
      <w:r>
        <w:separator/>
      </w:r>
    </w:p>
  </w:endnote>
  <w:endnote w:type="continuationSeparator" w:id="1">
    <w:p w:rsidR="0055293A" w:rsidRDefault="0055293A" w:rsidP="00DD2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93A" w:rsidRDefault="0055293A" w:rsidP="00DD2C4B">
      <w:r>
        <w:separator/>
      </w:r>
    </w:p>
  </w:footnote>
  <w:footnote w:type="continuationSeparator" w:id="1">
    <w:p w:rsidR="0055293A" w:rsidRDefault="0055293A" w:rsidP="00DD2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2C3"/>
    <w:multiLevelType w:val="hybridMultilevel"/>
    <w:tmpl w:val="E4042A3C"/>
    <w:lvl w:ilvl="0" w:tplc="23D89412">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5406164"/>
    <w:multiLevelType w:val="hybridMultilevel"/>
    <w:tmpl w:val="2F60C454"/>
    <w:lvl w:ilvl="0" w:tplc="ED52E27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EFC5949"/>
    <w:multiLevelType w:val="hybridMultilevel"/>
    <w:tmpl w:val="57D28442"/>
    <w:lvl w:ilvl="0" w:tplc="24A651B8">
      <w:start w:val="5"/>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6FB23C95"/>
    <w:multiLevelType w:val="hybridMultilevel"/>
    <w:tmpl w:val="BE902FB2"/>
    <w:lvl w:ilvl="0" w:tplc="30F232E4">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7EE43BD6"/>
    <w:multiLevelType w:val="hybridMultilevel"/>
    <w:tmpl w:val="7D0A5712"/>
    <w:lvl w:ilvl="0" w:tplc="1F5689D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A8E"/>
    <w:rsid w:val="00003D47"/>
    <w:rsid w:val="00075874"/>
    <w:rsid w:val="00131EE2"/>
    <w:rsid w:val="00364E56"/>
    <w:rsid w:val="003657E9"/>
    <w:rsid w:val="003F5C0C"/>
    <w:rsid w:val="00480F6A"/>
    <w:rsid w:val="00495FE3"/>
    <w:rsid w:val="00496F2C"/>
    <w:rsid w:val="004C07C1"/>
    <w:rsid w:val="0055293A"/>
    <w:rsid w:val="005B438D"/>
    <w:rsid w:val="005D4A8E"/>
    <w:rsid w:val="0067544A"/>
    <w:rsid w:val="00732A13"/>
    <w:rsid w:val="007C40E5"/>
    <w:rsid w:val="007C7FCB"/>
    <w:rsid w:val="008548CB"/>
    <w:rsid w:val="009570D8"/>
    <w:rsid w:val="009A6FD9"/>
    <w:rsid w:val="009D6B83"/>
    <w:rsid w:val="009E2052"/>
    <w:rsid w:val="00A77840"/>
    <w:rsid w:val="00BC0A61"/>
    <w:rsid w:val="00C46C86"/>
    <w:rsid w:val="00CD31E9"/>
    <w:rsid w:val="00DD2C4B"/>
    <w:rsid w:val="00E54CE4"/>
    <w:rsid w:val="00E61D3D"/>
    <w:rsid w:val="00EA5BC2"/>
    <w:rsid w:val="00EF56F7"/>
    <w:rsid w:val="00F51F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1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4A8E"/>
    <w:pPr>
      <w:ind w:firstLineChars="200" w:firstLine="420"/>
    </w:pPr>
  </w:style>
  <w:style w:type="paragraph" w:styleId="Header">
    <w:name w:val="header"/>
    <w:basedOn w:val="Normal"/>
    <w:link w:val="HeaderChar"/>
    <w:uiPriority w:val="99"/>
    <w:semiHidden/>
    <w:rsid w:val="00DD2C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D2C4B"/>
    <w:rPr>
      <w:rFonts w:cs="Times New Roman"/>
      <w:sz w:val="18"/>
      <w:szCs w:val="18"/>
    </w:rPr>
  </w:style>
  <w:style w:type="paragraph" w:styleId="Footer">
    <w:name w:val="footer"/>
    <w:basedOn w:val="Normal"/>
    <w:link w:val="FooterChar"/>
    <w:uiPriority w:val="99"/>
    <w:semiHidden/>
    <w:rsid w:val="00DD2C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D2C4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531</TotalTime>
  <Pages>3</Pages>
  <Words>418</Words>
  <Characters>2383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dc:creator>
  <cp:keywords/>
  <dc:description/>
  <cp:lastModifiedBy>雨林木风</cp:lastModifiedBy>
  <cp:revision>22</cp:revision>
  <dcterms:created xsi:type="dcterms:W3CDTF">2013-02-16T15:43:00Z</dcterms:created>
  <dcterms:modified xsi:type="dcterms:W3CDTF">2013-03-21T05:44:00Z</dcterms:modified>
</cp:coreProperties>
</file>